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6C" w:rsidRPr="00B0176C" w:rsidRDefault="00B0176C" w:rsidP="00B0176C">
      <w:pPr>
        <w:wordWrap w:val="0"/>
        <w:spacing w:line="360" w:lineRule="auto"/>
        <w:jc w:val="center"/>
        <w:textAlignment w:val="center"/>
        <w:rPr>
          <w:b/>
          <w:snapToGrid w:val="0"/>
          <w:color w:val="FF0000"/>
          <w:kern w:val="0"/>
          <w:sz w:val="44"/>
          <w:szCs w:val="44"/>
        </w:rPr>
      </w:pPr>
      <w:bookmarkStart w:id="0" w:name="_GoBack"/>
      <w:r w:rsidRPr="00B0176C">
        <w:rPr>
          <w:noProof/>
          <w:color w:val="FF0000"/>
          <w:lang w:eastAsia="zh-TW"/>
        </w:rPr>
        <w:drawing>
          <wp:anchor distT="0" distB="0" distL="114300" distR="114300" simplePos="0" relativeHeight="251658240" behindDoc="0" locked="0" layoutInCell="1" allowOverlap="1" wp14:anchorId="24287735" wp14:editId="3F7202CC">
            <wp:simplePos x="0" y="0"/>
            <wp:positionH relativeFrom="page">
              <wp:posOffset>11430000</wp:posOffset>
            </wp:positionH>
            <wp:positionV relativeFrom="topMargin">
              <wp:posOffset>12268200</wp:posOffset>
            </wp:positionV>
            <wp:extent cx="381000" cy="4572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176C">
        <w:rPr>
          <w:rFonts w:hint="eastAsia"/>
          <w:b/>
          <w:snapToGrid w:val="0"/>
          <w:color w:val="FF0000"/>
          <w:kern w:val="0"/>
          <w:sz w:val="44"/>
          <w:szCs w:val="44"/>
        </w:rPr>
        <w:t>专题</w:t>
      </w:r>
      <w:r w:rsidRPr="00B0176C">
        <w:rPr>
          <w:b/>
          <w:snapToGrid w:val="0"/>
          <w:color w:val="FF0000"/>
          <w:kern w:val="0"/>
          <w:sz w:val="44"/>
          <w:szCs w:val="44"/>
        </w:rPr>
        <w:t>08</w:t>
      </w:r>
      <w:r w:rsidRPr="00B0176C">
        <w:rPr>
          <w:rFonts w:hint="eastAsia"/>
          <w:b/>
          <w:snapToGrid w:val="0"/>
          <w:color w:val="FF0000"/>
          <w:kern w:val="0"/>
          <w:sz w:val="44"/>
          <w:szCs w:val="44"/>
        </w:rPr>
        <w:t xml:space="preserve"> </w:t>
      </w:r>
      <w:r w:rsidRPr="00B0176C">
        <w:rPr>
          <w:rFonts w:hint="eastAsia"/>
          <w:b/>
          <w:snapToGrid w:val="0"/>
          <w:color w:val="FF0000"/>
          <w:kern w:val="0"/>
          <w:sz w:val="44"/>
          <w:szCs w:val="44"/>
        </w:rPr>
        <w:t>机械运动</w:t>
      </w:r>
    </w:p>
    <w:bookmarkEnd w:id="0"/>
    <w:p w:rsidR="00B0176C" w:rsidRDefault="00B0176C" w:rsidP="00B017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B0176C" w:rsidRDefault="00B0176C" w:rsidP="00B017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B0176C" w:rsidRDefault="00B0176C" w:rsidP="00B0176C">
      <w:pPr>
        <w:pStyle w:val="Normal05"/>
        <w:spacing w:line="360" w:lineRule="auto"/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河北）</w:t>
      </w:r>
      <w:r>
        <w:rPr>
          <w:rFonts w:ascii="Times New Roman" w:eastAsia="新宋体" w:hAnsi="Times New Roman" w:hint="eastAsia"/>
          <w:szCs w:val="21"/>
        </w:rPr>
        <w:t>如图所示，小明和</w:t>
      </w:r>
      <w:proofErr w:type="gramStart"/>
      <w:r>
        <w:rPr>
          <w:rFonts w:ascii="Times New Roman" w:eastAsia="新宋体" w:hAnsi="Times New Roman" w:hint="eastAsia"/>
          <w:szCs w:val="21"/>
        </w:rPr>
        <w:t>小红坐在</w:t>
      </w:r>
      <w:proofErr w:type="gramEnd"/>
      <w:r>
        <w:rPr>
          <w:rFonts w:ascii="Times New Roman" w:eastAsia="新宋体" w:hAnsi="Times New Roman" w:hint="eastAsia"/>
          <w:szCs w:val="21"/>
        </w:rPr>
        <w:t>停靠在站台的火车车厢里，他们分别向两侧窗外看，对火车的运动情况产生了不同的观点。小明以窗外的站台为参照物说火车是静止的；小红以窗外行驶的动车为参照物，说火车是运动的。则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题试卷、教案、课件、教学论文、素材等各类教学资源库下载，还有大量丰富的教学资讯！" style="width:6.7pt;height:15.05pt;mso-position-horizontal-relative:page;mso-position-vertical-relative:page" o:ole="">
            <v:imagedata r:id="rId8" o:title=""/>
          </v:shape>
          <o:OLEObject Type="Embed" ProgID="Equation.DSMT4" ShapeID="对象 3" DrawAspect="Content" ObjectID="_1670223883" r:id="rId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4" o:spid="_x0000_i1026" type="#_x0000_t75" alt="学科网(www.zxxk.com)--教育资源门户，提供试题试卷、教案、课件、教学论文、素材等各类教学资源库下载，还有大量丰富的教学资讯！" style="width:6.7pt;height:15.05pt;mso-position-horizontal-relative:page;mso-position-vertical-relative:page" o:ole="">
            <v:imagedata r:id="rId10" o:title=""/>
          </v:shape>
          <o:OLEObject Type="Embed" ProgID="Equation.DSMT4" ShapeID="对象 4" DrawAspect="Content" ObjectID="_1670223884" r:id="rId11"/>
        </w:object>
      </w:r>
    </w:p>
    <w:p w:rsidR="00B0176C" w:rsidRDefault="00B0176C" w:rsidP="00B0176C">
      <w:pPr>
        <w:pStyle w:val="Normal05"/>
        <w:spacing w:line="360" w:lineRule="auto"/>
      </w:pPr>
      <w:r>
        <w:rPr>
          <w:rFonts w:ascii="Times New Roman" w:eastAsia="新宋体" w:hAnsi="Times New Roman"/>
          <w:noProof/>
          <w:szCs w:val="21"/>
          <w:lang w:eastAsia="zh-TW"/>
        </w:rPr>
        <w:drawing>
          <wp:inline distT="0" distB="0" distL="0" distR="0">
            <wp:extent cx="1669415" cy="946150"/>
            <wp:effectExtent l="0" t="0" r="6985" b="635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．只有小明的说法正确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．只有小红的说法正确</w:t>
      </w:r>
      <w:r>
        <w:tab/>
      </w:r>
    </w:p>
    <w:p w:rsidR="00B0176C" w:rsidRDefault="00B0176C" w:rsidP="00B0176C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．两个人的说法都正确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．两个人的说法都不正确</w:t>
      </w:r>
    </w:p>
    <w:p w:rsidR="00B0176C" w:rsidRDefault="00B0176C" w:rsidP="00B0176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河北）卫星是通过</w:t>
      </w:r>
      <w:r>
        <w:rPr>
          <w:bCs/>
        </w:rPr>
        <w:t>___________</w:t>
      </w:r>
      <w:r>
        <w:rPr>
          <w:rFonts w:hint="eastAsia"/>
          <w:bCs/>
        </w:rPr>
        <w:t>传递信息的，它从图所示位置向近地点运行时势能</w:t>
      </w:r>
      <w:r>
        <w:rPr>
          <w:bCs/>
        </w:rPr>
        <w:t>___________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）；站在地面上的人观察到同步卫星静止不动，选取的参照物是</w:t>
      </w:r>
      <w:r>
        <w:rPr>
          <w:bCs/>
        </w:rPr>
        <w:t>_______</w:t>
      </w:r>
      <w:r>
        <w:rPr>
          <w:rFonts w:hint="eastAsia"/>
          <w:bCs/>
        </w:rPr>
        <w:t>。</w:t>
      </w:r>
    </w:p>
    <w:p w:rsidR="00B0176C" w:rsidRDefault="00B0176C" w:rsidP="00B0176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360805" cy="168021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B0176C" w:rsidRDefault="00B0176C" w:rsidP="00B0176C">
      <w:pPr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河北）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小明在平静的湖边看到“云在水中飘，鱼在云上游”的现象．“云在水中飘”是小明以_________为参照物看到“云”在水中运动的现象．“鱼在云上游”是鱼通过水面的_________形成的虚像和云在水面的__________形成的虚像同时出现的现象</w:t>
      </w:r>
      <w:r>
        <w:rPr>
          <w:rFonts w:ascii="PMingLiU" w:eastAsia="PMingLiU" w:hAnsi="PMingLiU" w:cs="PMingLiU" w:hint="eastAsia"/>
          <w:color w:val="000000"/>
        </w:rPr>
        <w:t>．</w:t>
      </w:r>
    </w:p>
    <w:p w:rsidR="00B0176C" w:rsidRDefault="00B0176C" w:rsidP="00B0176C">
      <w:pPr>
        <w:spacing w:line="360" w:lineRule="auto"/>
        <w:textAlignment w:val="center"/>
        <w:rPr>
          <w:szCs w:val="21"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河北）</w:t>
      </w:r>
      <w:r>
        <w:rPr>
          <w:rFonts w:hint="eastAsia"/>
          <w:szCs w:val="21"/>
        </w:rPr>
        <w:t>平直公路上并排停放着两辆汽车，一段时间后，坐在甲车上的小明感觉乙</w:t>
      </w:r>
      <w:r>
        <w:rPr>
          <w:rFonts w:hint="eastAsia"/>
          <w:szCs w:val="21"/>
        </w:rPr>
        <w:lastRenderedPageBreak/>
        <w:t>车向北运动，关于两辆汽车的运动情况，下列说法正确的是（　　）</w:t>
      </w:r>
    </w:p>
    <w:p w:rsidR="00B0176C" w:rsidRDefault="00B0176C" w:rsidP="00B017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．以乙车为参照物，甲车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定向南运动</w:t>
      </w:r>
    </w:p>
    <w:p w:rsidR="00B0176C" w:rsidRDefault="00B0176C" w:rsidP="00B017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．以甲车为参照物，地面一定是静止的</w:t>
      </w:r>
    </w:p>
    <w:p w:rsidR="00B0176C" w:rsidRDefault="00B0176C" w:rsidP="00B017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．以地面为参照物，甲车一定是向南运动</w:t>
      </w:r>
    </w:p>
    <w:p w:rsidR="00B0176C" w:rsidRDefault="00B0176C" w:rsidP="00B0176C">
      <w:pPr>
        <w:spacing w:line="360" w:lineRule="auto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．以地面为参照物，乙车一定向北运动</w:t>
      </w:r>
    </w:p>
    <w:p w:rsidR="00B0176C" w:rsidRDefault="00B0176C" w:rsidP="00B0176C">
      <w:pPr>
        <w:spacing w:line="360" w:lineRule="auto"/>
        <w:jc w:val="left"/>
        <w:rPr>
          <w:szCs w:val="21"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河北）</w:t>
      </w:r>
      <w:r>
        <w:rPr>
          <w:rFonts w:hint="eastAsia"/>
          <w:szCs w:val="21"/>
        </w:rPr>
        <w:t>小明坐在以</w:t>
      </w:r>
      <w:r>
        <w:rPr>
          <w:szCs w:val="21"/>
        </w:rPr>
        <w:t>300 km/h</w:t>
      </w:r>
      <w:r>
        <w:rPr>
          <w:rFonts w:hint="eastAsia"/>
          <w:szCs w:val="21"/>
        </w:rPr>
        <w:t>的速度行驶的高铁上，看到高速公路上与高铁同向运动的汽车。若汽车的速度为</w:t>
      </w:r>
      <w:r>
        <w:rPr>
          <w:szCs w:val="21"/>
        </w:rPr>
        <w:t>120 km/h</w:t>
      </w:r>
      <w:r>
        <w:rPr>
          <w:rFonts w:hint="eastAsia"/>
          <w:szCs w:val="21"/>
        </w:rPr>
        <w:t>，以汽车为参照物，高铁的速度为</w:t>
      </w:r>
      <w:r>
        <w:rPr>
          <w:szCs w:val="21"/>
        </w:rPr>
        <w:t>_____km/h</w:t>
      </w:r>
      <w:r>
        <w:rPr>
          <w:rFonts w:hint="eastAsia"/>
          <w:szCs w:val="21"/>
        </w:rPr>
        <w:t>。当小明乘坐的高铁与另一轨道上的高铁相遇时，感觉到车身有一点晃动，其原因是</w:t>
      </w:r>
      <w:r>
        <w:rPr>
          <w:szCs w:val="21"/>
        </w:rPr>
        <w:t>:_____________________________________________________.</w:t>
      </w:r>
    </w:p>
    <w:p w:rsidR="00B0176C" w:rsidRDefault="00B0176C" w:rsidP="00B0176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重庆市一一一中学校初三三模）</w:t>
      </w:r>
      <w:r>
        <w:rPr>
          <w:rFonts w:eastAsia="Times New Roman"/>
          <w:bCs/>
        </w:rPr>
        <w:t>2019</w:t>
      </w:r>
      <w:r>
        <w:rPr>
          <w:rFonts w:ascii="宋体" w:hAnsi="宋体" w:cs="宋体" w:hint="eastAsia"/>
          <w:bCs/>
        </w:rPr>
        <w:t>年</w:t>
      </w:r>
      <w:r>
        <w:rPr>
          <w:rFonts w:eastAsia="Times New Roman"/>
          <w:bCs/>
        </w:rPr>
        <w:t>10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日是中国特色社会主义进入新时代的首次阅兵，彰显了中华民族从站起来、富起来迈向强起来的雄心壮志。当首长的检阅车在水平地面上匀速直线行驶时，下列说法正确的是（　　）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以静止的</w:t>
      </w:r>
      <w:proofErr w:type="gramStart"/>
      <w:r>
        <w:rPr>
          <w:rFonts w:ascii="宋体" w:hAnsi="宋体" w:cs="宋体" w:hint="eastAsia"/>
          <w:bCs/>
        </w:rPr>
        <w:t>各方队阵列</w:t>
      </w:r>
      <w:proofErr w:type="gramEnd"/>
      <w:r>
        <w:rPr>
          <w:rFonts w:ascii="宋体" w:hAnsi="宋体" w:cs="宋体" w:hint="eastAsia"/>
          <w:bCs/>
        </w:rPr>
        <w:t>为参照物时，检阅车上的首长是静止的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检阅车对地面的压力与检阅车受到地面的支持力是一对相互作用力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检阅车匀速行驶时的惯性比静止时的惯性小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若检阅车加速前进时，其牵引力等于检阅车受到的阻力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深圳市罗湖教科院附属学校初三月考）</w:t>
      </w:r>
      <w:r>
        <w:rPr>
          <w:rFonts w:ascii="宋体" w:hAnsi="宋体" w:cs="宋体" w:hint="eastAsia"/>
          <w:bCs/>
        </w:rPr>
        <w:t>甲、乙两车在某一平直公路上，从同一地点同时向东运动，它们的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 w:hint="eastAsia"/>
          <w:bCs/>
        </w:rPr>
        <w:t>—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 w:hint="eastAsia"/>
          <w:bCs/>
        </w:rPr>
        <w:t>图像（路程—时间图像）如图所示。则下列判断错误的是（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328545" cy="1690370"/>
            <wp:effectExtent l="0" t="0" r="0" b="508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甲、乙都在做匀速直线运动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甲的速度小于乙的速度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若以乙为参照物，甲往东运动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经过</w:t>
      </w:r>
      <w:r>
        <w:rPr>
          <w:rFonts w:eastAsia="Times New Roman"/>
          <w:bCs/>
        </w:rPr>
        <w:t>4s</w:t>
      </w:r>
      <w:r>
        <w:rPr>
          <w:rFonts w:ascii="宋体" w:hAnsi="宋体" w:cs="宋体" w:hint="eastAsia"/>
          <w:bCs/>
        </w:rPr>
        <w:t>，甲乙相距</w:t>
      </w:r>
      <w:r>
        <w:rPr>
          <w:rFonts w:eastAsia="Times New Roman"/>
          <w:bCs/>
        </w:rPr>
        <w:t>8m</w:t>
      </w:r>
    </w:p>
    <w:p w:rsidR="00B0176C" w:rsidRDefault="00B0176C" w:rsidP="00B0176C">
      <w:pPr>
        <w:rPr>
          <w:bCs/>
          <w:color w:val="FF0000"/>
        </w:rPr>
      </w:pPr>
    </w:p>
    <w:p w:rsidR="00B0176C" w:rsidRDefault="00B0176C" w:rsidP="00B0176C">
      <w:pPr>
        <w:rPr>
          <w:bCs/>
        </w:rPr>
      </w:pP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西安交大阳光中学初三三模）</w:t>
      </w:r>
      <w:r>
        <w:rPr>
          <w:rFonts w:ascii="宋体" w:hAnsi="宋体" w:cs="宋体" w:hint="eastAsia"/>
          <w:bCs/>
        </w:rPr>
        <w:t>某次航展会上展示了某型号喷气式飞机的特技飞行表演，</w:t>
      </w:r>
      <w:r>
        <w:rPr>
          <w:rFonts w:eastAsia="Times New Roman"/>
          <w:bCs/>
        </w:rPr>
        <w:t>9</w:t>
      </w:r>
      <w:r>
        <w:rPr>
          <w:rFonts w:ascii="宋体" w:hAnsi="宋体" w:cs="宋体" w:hint="eastAsia"/>
          <w:bCs/>
        </w:rPr>
        <w:t>架表演机以相同的速度保持如图所示队形飞行。地面上的人看到飞机从自己的头顶飞过，是以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为参照物的，若以编队中某一架飞机为参照物，其他飞机是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（选填“运动”或“静止”）的。飞机用的航空燃料是从原油中提炼的，则原油是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能源（选填序号且要全面，其中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 w:hint="eastAsia"/>
          <w:bCs/>
        </w:rPr>
        <w:t>、可再生；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 w:hint="eastAsia"/>
          <w:bCs/>
        </w:rPr>
        <w:t>、不可再生；</w:t>
      </w:r>
      <w:r>
        <w:rPr>
          <w:rFonts w:eastAsia="Times New Roman"/>
          <w:bCs/>
          <w:i/>
        </w:rPr>
        <w:t>c</w:t>
      </w:r>
      <w:r>
        <w:rPr>
          <w:rFonts w:ascii="宋体" w:hAnsi="宋体" w:cs="宋体" w:hint="eastAsia"/>
          <w:bCs/>
          <w:i/>
        </w:rPr>
        <w:t>、</w:t>
      </w:r>
      <w:r>
        <w:rPr>
          <w:rFonts w:ascii="宋体" w:hAnsi="宋体" w:cs="宋体" w:hint="eastAsia"/>
          <w:bCs/>
        </w:rPr>
        <w:t>常规；</w:t>
      </w:r>
      <w:r>
        <w:rPr>
          <w:rFonts w:eastAsia="Times New Roman"/>
          <w:bCs/>
          <w:i/>
        </w:rPr>
        <w:t>d</w:t>
      </w:r>
      <w:r>
        <w:rPr>
          <w:rFonts w:ascii="宋体" w:hAnsi="宋体" w:cs="宋体" w:hint="eastAsia"/>
          <w:bCs/>
        </w:rPr>
        <w:t>、新；</w:t>
      </w:r>
      <w:r>
        <w:rPr>
          <w:rFonts w:eastAsia="Times New Roman"/>
          <w:bCs/>
          <w:i/>
        </w:rPr>
        <w:t>e</w:t>
      </w:r>
      <w:r>
        <w:rPr>
          <w:rFonts w:ascii="宋体" w:hAnsi="宋体" w:cs="宋体" w:hint="eastAsia"/>
          <w:bCs/>
        </w:rPr>
        <w:t>、清洁；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 w:hint="eastAsia"/>
          <w:bCs/>
          <w:i/>
        </w:rPr>
        <w:t>、</w:t>
      </w:r>
      <w:r>
        <w:rPr>
          <w:rFonts w:ascii="宋体" w:hAnsi="宋体" w:cs="宋体" w:hint="eastAsia"/>
          <w:bCs/>
        </w:rPr>
        <w:t>非清洁）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903095" cy="1308100"/>
            <wp:effectExtent l="0" t="0" r="1905" b="635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北京市第三中学初三三模）</w:t>
      </w:r>
      <w:r>
        <w:rPr>
          <w:rFonts w:ascii="宋体" w:hAnsi="宋体" w:cs="宋体" w:hint="eastAsia"/>
          <w:bCs/>
        </w:rPr>
        <w:t>甲、乙两辆车沿同一方向做匀速直线运动，其路程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 w:hint="eastAsia"/>
          <w:bCs/>
        </w:rPr>
        <w:t>随时间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 w:hint="eastAsia"/>
          <w:bCs/>
        </w:rPr>
        <w:t>变化的图像如图所示，当</w:t>
      </w:r>
      <w:r>
        <w:rPr>
          <w:rFonts w:eastAsia="Times New Roman"/>
          <w:bCs/>
        </w:rPr>
        <w:t>3s</w:t>
      </w:r>
      <w:r>
        <w:rPr>
          <w:rFonts w:ascii="宋体" w:hAnsi="宋体" w:cs="宋体" w:hint="eastAsia"/>
          <w:bCs/>
        </w:rPr>
        <w:t>时，甲、乙两车的速度之差等于</w:t>
      </w:r>
      <w:r>
        <w:rPr>
          <w:rFonts w:eastAsia="Times New Roman"/>
          <w:bCs/>
          <w:u w:val="single"/>
        </w:rPr>
        <w:t xml:space="preserve">           </w:t>
      </w:r>
      <w:r>
        <w:rPr>
          <w:rFonts w:eastAsia="Times New Roman"/>
          <w:bCs/>
        </w:rPr>
        <w:t>m/ s</w:t>
      </w:r>
      <w:r>
        <w:rPr>
          <w:rFonts w:ascii="宋体" w:hAnsi="宋体" w:cs="宋体" w:hint="eastAsia"/>
          <w:bCs/>
        </w:rPr>
        <w:t>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328545" cy="2041525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63033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云南初三其他）</w:t>
      </w:r>
      <w:r>
        <w:rPr>
          <w:rFonts w:ascii="宋体" w:hAnsi="宋体" w:cs="宋体" w:hint="eastAsia"/>
          <w:bCs/>
        </w:rPr>
        <w:t>如图所示的是我国研究制造的新一代</w:t>
      </w:r>
      <w:r>
        <w:rPr>
          <w:rFonts w:eastAsia="Times New Roman"/>
          <w:bCs/>
        </w:rPr>
        <w:t>,</w:t>
      </w:r>
      <w:r>
        <w:rPr>
          <w:rFonts w:ascii="宋体" w:hAnsi="宋体" w:cs="宋体" w:hint="eastAsia"/>
          <w:bCs/>
        </w:rPr>
        <w:t>军用大型运输机</w:t>
      </w:r>
      <w:r>
        <w:rPr>
          <w:rFonts w:eastAsia="Times New Roman"/>
          <w:bCs/>
        </w:rPr>
        <w:t>-20</w:t>
      </w:r>
      <w:r>
        <w:rPr>
          <w:rFonts w:ascii="宋体" w:hAnsi="宋体" w:cs="宋体" w:hint="eastAsia"/>
          <w:bCs/>
        </w:rPr>
        <w:t>（别名</w:t>
      </w:r>
      <w:r>
        <w:rPr>
          <w:rFonts w:eastAsia="Times New Roman"/>
          <w:bCs/>
        </w:rPr>
        <w:t>——</w:t>
      </w:r>
      <w:r>
        <w:rPr>
          <w:rFonts w:ascii="宋体" w:hAnsi="宋体" w:cs="宋体" w:hint="eastAsia"/>
          <w:bCs/>
        </w:rPr>
        <w:t>鲲鹏）的雄姿。运</w:t>
      </w:r>
      <w:r>
        <w:rPr>
          <w:rFonts w:eastAsia="Times New Roman"/>
          <w:bCs/>
        </w:rPr>
        <w:t>-20</w:t>
      </w:r>
      <w:r>
        <w:rPr>
          <w:rFonts w:ascii="宋体" w:hAnsi="宋体" w:cs="宋体" w:hint="eastAsia"/>
          <w:bCs/>
        </w:rPr>
        <w:t>在飞行时，以</w:t>
      </w:r>
      <w:r>
        <w:rPr>
          <w:bCs/>
        </w:rPr>
        <w:t>____</w:t>
      </w:r>
      <w:r>
        <w:rPr>
          <w:rFonts w:ascii="宋体" w:hAnsi="宋体" w:cs="宋体" w:hint="eastAsia"/>
          <w:bCs/>
        </w:rPr>
        <w:t>（选填“飞机”或“地面”）为参照物</w:t>
      </w:r>
      <w:r>
        <w:rPr>
          <w:rFonts w:ascii="PMingLiU" w:eastAsia="PMingLiU" w:hAnsi="PMingLiU" w:cs="PMingLiU" w:hint="eastAsia"/>
          <w:bCs/>
        </w:rPr>
        <w:t>，飞</w:t>
      </w:r>
      <w:r>
        <w:rPr>
          <w:rFonts w:ascii="宋体" w:hAnsi="宋体" w:cs="宋体" w:hint="eastAsia"/>
          <w:bCs/>
        </w:rPr>
        <w:t>行员是静止的</w:t>
      </w:r>
      <w:r>
        <w:rPr>
          <w:rFonts w:ascii="PMingLiU" w:eastAsia="PMingLiU" w:hAnsi="PMingLiU" w:cs="PMingLiU" w:hint="eastAsia"/>
          <w:bCs/>
        </w:rPr>
        <w:t>。</w:t>
      </w:r>
      <w:r>
        <w:rPr>
          <w:rFonts w:ascii="宋体" w:hAnsi="宋体" w:cs="宋体" w:hint="eastAsia"/>
          <w:bCs/>
        </w:rPr>
        <w:t>运</w:t>
      </w:r>
      <w:r>
        <w:rPr>
          <w:rFonts w:eastAsia="Times New Roman"/>
          <w:bCs/>
        </w:rPr>
        <w:t>-20</w:t>
      </w:r>
      <w:r>
        <w:rPr>
          <w:rFonts w:ascii="宋体" w:hAnsi="宋体" w:cs="宋体" w:hint="eastAsia"/>
          <w:bCs/>
        </w:rPr>
        <w:t>能够升空</w:t>
      </w:r>
      <w:r>
        <w:rPr>
          <w:rFonts w:ascii="PMingLiU" w:eastAsia="PMingLiU" w:hAnsi="PMingLiU" w:cs="PMingLiU" w:hint="eastAsia"/>
          <w:bCs/>
        </w:rPr>
        <w:t>，</w:t>
      </w:r>
      <w:r>
        <w:rPr>
          <w:rFonts w:ascii="宋体" w:hAnsi="宋体" w:cs="宋体" w:hint="eastAsia"/>
          <w:bCs/>
        </w:rPr>
        <w:t>是因为机翼上方空气的流速比下方的流速大</w:t>
      </w:r>
      <w:r>
        <w:rPr>
          <w:rFonts w:ascii="PMingLiU" w:eastAsia="PMingLiU" w:hAnsi="PMingLiU" w:cs="PMingLiU" w:hint="eastAsia"/>
          <w:bCs/>
        </w:rPr>
        <w:t>，</w:t>
      </w:r>
      <w:r>
        <w:rPr>
          <w:rFonts w:ascii="宋体" w:hAnsi="宋体" w:cs="宋体" w:hint="eastAsia"/>
          <w:bCs/>
        </w:rPr>
        <w:t>机翼上方气压比下方的气压</w:t>
      </w:r>
      <w:r>
        <w:rPr>
          <w:bCs/>
        </w:rPr>
        <w:t>_____</w:t>
      </w:r>
      <w:r>
        <w:rPr>
          <w:rFonts w:ascii="PMingLiU" w:eastAsia="PMingLiU" w:hAnsi="PMingLiU" w:cs="PMingLiU" w:hint="eastAsia"/>
          <w:bCs/>
        </w:rPr>
        <w:t>，</w:t>
      </w:r>
      <w:r>
        <w:rPr>
          <w:rFonts w:ascii="宋体" w:hAnsi="宋体" w:cs="宋体" w:hint="eastAsia"/>
          <w:bCs/>
        </w:rPr>
        <w:t>从而产生了升力。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871345" cy="956945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江苏宿迁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初三其他）</w:t>
      </w:r>
      <w:r>
        <w:rPr>
          <w:rFonts w:ascii="宋体" w:hAnsi="宋体" w:cs="宋体" w:hint="eastAsia"/>
          <w:bCs/>
        </w:rPr>
        <w:t>小明乘坐的客车行驶到高速公路保持车距标识牌</w:t>
      </w:r>
      <w:r>
        <w:rPr>
          <w:rFonts w:eastAsia="Times New Roman"/>
          <w:bCs/>
        </w:rPr>
        <w:t>0m</w:t>
      </w:r>
      <w:r>
        <w:rPr>
          <w:rFonts w:ascii="宋体" w:hAnsi="宋体" w:cs="宋体" w:hint="eastAsia"/>
          <w:bCs/>
        </w:rPr>
        <w:t>处时，恰好后面一辆小汽车行驶到客车旁，此时客车上速度计显示为</w:t>
      </w:r>
      <w:r>
        <w:rPr>
          <w:rFonts w:eastAsia="Times New Roman"/>
          <w:bCs/>
        </w:rPr>
        <w:t>80km/h</w:t>
      </w:r>
      <w:r>
        <w:rPr>
          <w:rFonts w:ascii="宋体" w:hAnsi="宋体" w:cs="宋体" w:hint="eastAsia"/>
          <w:bCs/>
        </w:rPr>
        <w:t>，当客车匀速行驶到标识牌</w:t>
      </w:r>
      <w:r>
        <w:rPr>
          <w:rFonts w:eastAsia="Times New Roman"/>
          <w:bCs/>
        </w:rPr>
        <w:t>100m</w:t>
      </w:r>
      <w:r>
        <w:rPr>
          <w:rFonts w:ascii="宋体" w:hAnsi="宋体" w:cs="宋体" w:hint="eastAsia"/>
          <w:bCs/>
        </w:rPr>
        <w:t>处时，小汽车匀速行驶到标识牌</w:t>
      </w:r>
      <w:r>
        <w:rPr>
          <w:rFonts w:eastAsia="Times New Roman"/>
          <w:bCs/>
        </w:rPr>
        <w:t>200m</w:t>
      </w:r>
      <w:r>
        <w:rPr>
          <w:rFonts w:ascii="宋体" w:hAnsi="宋体" w:cs="宋体" w:hint="eastAsia"/>
          <w:bCs/>
        </w:rPr>
        <w:t>处，小汽车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（选填“已经”或“没有”）超速，这一过程中地面对汽车的支持力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（选填“大于”、“等于”或“小于”）汽车的重力。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山东聊城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如图所示是我国设计的玉兔号月球车，此车设计的最大速度为</w:t>
      </w:r>
      <w:r>
        <w:rPr>
          <w:rFonts w:eastAsia="Times New Roman"/>
          <w:bCs/>
        </w:rPr>
        <w:t>200m/h</w:t>
      </w:r>
      <w:r>
        <w:rPr>
          <w:rFonts w:ascii="宋体" w:hAnsi="宋体" w:cs="宋体" w:hint="eastAsia"/>
          <w:bCs/>
        </w:rPr>
        <w:t>，那么月球车运动</w:t>
      </w:r>
      <w:r>
        <w:rPr>
          <w:rFonts w:eastAsia="Times New Roman"/>
          <w:bCs/>
        </w:rPr>
        <w:t>3min</w:t>
      </w:r>
      <w:r>
        <w:rPr>
          <w:rFonts w:ascii="宋体" w:hAnsi="宋体" w:cs="宋体" w:hint="eastAsia"/>
          <w:bCs/>
        </w:rPr>
        <w:t>能行驶的最大路程是</w:t>
      </w:r>
      <w:r>
        <w:rPr>
          <w:bCs/>
        </w:rPr>
        <w:t>______</w:t>
      </w:r>
      <w:r>
        <w:rPr>
          <w:rFonts w:eastAsia="Times New Roman"/>
          <w:bCs/>
        </w:rPr>
        <w:t>m</w:t>
      </w:r>
      <w:r>
        <w:rPr>
          <w:rFonts w:ascii="宋体" w:hAnsi="宋体" w:cs="宋体" w:hint="eastAsia"/>
          <w:bCs/>
        </w:rPr>
        <w:t>，月球车在月球上工作的能源主要来源于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148080" cy="1127125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辽宁海城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坐在一列从扬州开往启东的动车上，看到窗外的树向后退，他是以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为参照物的．小</w:t>
      </w:r>
      <w:proofErr w:type="gramStart"/>
      <w:r>
        <w:rPr>
          <w:rFonts w:ascii="宋体" w:hAnsi="宋体" w:cs="宋体" w:hint="eastAsia"/>
          <w:bCs/>
        </w:rPr>
        <w:t>明想测</w:t>
      </w:r>
      <w:proofErr w:type="gramEnd"/>
      <w:r>
        <w:rPr>
          <w:rFonts w:ascii="宋体" w:hAnsi="宋体" w:cs="宋体" w:hint="eastAsia"/>
          <w:bCs/>
        </w:rPr>
        <w:t>动车的速度．在路上动车通过一座大桥，已知大桥长</w:t>
      </w:r>
      <w:r>
        <w:rPr>
          <w:rFonts w:ascii="Calibri" w:eastAsia="Calibri" w:hAnsi="Calibri" w:cs="Calibri"/>
          <w:bCs/>
        </w:rPr>
        <w:t>1000</w:t>
      </w:r>
      <w:r>
        <w:rPr>
          <w:rFonts w:ascii="Calibri" w:eastAsia="Calibri" w:hAnsi="Calibri" w:cs="Calibri"/>
          <w:bCs/>
          <w:i/>
        </w:rPr>
        <w:t>m</w:t>
      </w:r>
      <w:r>
        <w:rPr>
          <w:rFonts w:ascii="宋体" w:hAnsi="宋体" w:cs="宋体" w:hint="eastAsia"/>
          <w:bCs/>
        </w:rPr>
        <w:t>，小明从上桥到离开桥，小明通过大桥的时间是</w:t>
      </w:r>
      <w:r>
        <w:rPr>
          <w:rFonts w:ascii="Calibri" w:eastAsia="Calibri" w:hAnsi="Calibri" w:cs="Calibri"/>
          <w:bCs/>
        </w:rPr>
        <w:t>20</w:t>
      </w:r>
      <w:r>
        <w:rPr>
          <w:rFonts w:ascii="Calibri" w:eastAsia="Calibri" w:hAnsi="Calibri" w:cs="Calibri"/>
          <w:bCs/>
          <w:i/>
        </w:rPr>
        <w:t>s</w:t>
      </w:r>
      <w:r>
        <w:rPr>
          <w:rFonts w:ascii="宋体" w:hAnsi="宋体" w:cs="宋体" w:hint="eastAsia"/>
          <w:bCs/>
        </w:rPr>
        <w:t>，则动车速度是</w:t>
      </w:r>
      <w:r>
        <w:rPr>
          <w:bCs/>
        </w:rPr>
        <w:t>________</w:t>
      </w:r>
      <w:r>
        <w:rPr>
          <w:rFonts w:ascii="Calibri" w:eastAsia="Calibri" w:hAnsi="Calibri" w:cs="Calibri"/>
          <w:bCs/>
          <w:i/>
        </w:rPr>
        <w:t>m</w:t>
      </w:r>
      <w:r>
        <w:rPr>
          <w:rFonts w:ascii="Calibri" w:eastAsia="Calibri" w:hAnsi="Calibri" w:cs="Calibri"/>
          <w:bCs/>
        </w:rPr>
        <w:t>/</w:t>
      </w:r>
      <w:r>
        <w:rPr>
          <w:rFonts w:ascii="Calibri" w:eastAsia="Calibri" w:hAnsi="Calibri" w:cs="Calibri"/>
          <w:bCs/>
          <w:i/>
        </w:rPr>
        <w:t>s</w:t>
      </w:r>
      <w:r>
        <w:rPr>
          <w:rFonts w:ascii="宋体" w:hAnsi="宋体" w:cs="宋体" w:hint="eastAsia"/>
          <w:bCs/>
        </w:rPr>
        <w:t>，已知车长</w:t>
      </w:r>
      <w:r>
        <w:rPr>
          <w:rFonts w:ascii="Calibri" w:eastAsia="Calibri" w:hAnsi="Calibri" w:cs="Calibri"/>
          <w:bCs/>
        </w:rPr>
        <w:t>150</w:t>
      </w:r>
      <w:r>
        <w:rPr>
          <w:rFonts w:ascii="Calibri" w:eastAsia="Calibri" w:hAnsi="Calibri" w:cs="Calibri"/>
          <w:bCs/>
          <w:i/>
        </w:rPr>
        <w:t>m</w:t>
      </w:r>
      <w:r>
        <w:rPr>
          <w:rFonts w:ascii="宋体" w:hAnsi="宋体" w:cs="宋体" w:hint="eastAsia"/>
          <w:bCs/>
        </w:rPr>
        <w:t>，则动车全部通过大桥所行驶的路程是</w:t>
      </w:r>
      <w:r>
        <w:rPr>
          <w:bCs/>
        </w:rPr>
        <w:t>________</w:t>
      </w:r>
      <w:r>
        <w:rPr>
          <w:rFonts w:ascii="Calibri" w:eastAsia="Calibri" w:hAnsi="Calibri" w:cs="Calibri"/>
          <w:bCs/>
          <w:i/>
        </w:rPr>
        <w:t>m</w:t>
      </w:r>
      <w:r>
        <w:rPr>
          <w:rFonts w:ascii="宋体" w:hAnsi="宋体" w:cs="宋体" w:hint="eastAsia"/>
          <w:bCs/>
        </w:rPr>
        <w:t>，所需要的时间是</w:t>
      </w:r>
      <w:r>
        <w:rPr>
          <w:bCs/>
        </w:rPr>
        <w:t>________</w:t>
      </w:r>
      <w:r>
        <w:rPr>
          <w:rFonts w:ascii="Calibri" w:eastAsia="Calibri" w:hAnsi="Calibri" w:cs="Calibri"/>
          <w:bCs/>
          <w:i/>
        </w:rPr>
        <w:t>s</w:t>
      </w:r>
      <w:r>
        <w:rPr>
          <w:rFonts w:ascii="宋体" w:hAnsi="宋体" w:cs="宋体" w:hint="eastAsia"/>
          <w:bCs/>
        </w:rPr>
        <w:t>．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广东汕尾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初二期末）</w:t>
      </w:r>
      <w:r>
        <w:rPr>
          <w:rFonts w:ascii="宋体" w:hAnsi="宋体" w:cs="宋体" w:hint="eastAsia"/>
          <w:bCs/>
        </w:rPr>
        <w:t>国庆阅兵时，检阅车在水平地面上匀速行驶，它受到的牵引力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它受到的阻力，它在水平方向上受到的合力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零（以上两空均选填“大于”、“等于”或“小于”）</w:t>
      </w:r>
      <w:r>
        <w:rPr>
          <w:rFonts w:eastAsia="Times New Roman" w:hint="eastAsia"/>
          <w:bCs/>
        </w:rPr>
        <w:t xml:space="preserve"> </w:t>
      </w:r>
      <w:r>
        <w:rPr>
          <w:rFonts w:ascii="宋体" w:hAnsi="宋体" w:cs="宋体" w:hint="eastAsia"/>
          <w:bCs/>
        </w:rPr>
        <w:t>。以行驶的检阅车为参照物，路边站立的士兵是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（选填“运动”或“静止”）的。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黑龙江建华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初三三模）</w:t>
      </w:r>
      <w:r>
        <w:rPr>
          <w:rFonts w:ascii="宋体" w:hAnsi="宋体" w:cs="宋体" w:hint="eastAsia"/>
          <w:bCs/>
        </w:rPr>
        <w:t>小亮从家中出发到达和平广场后又沿原路返回家中，其中一半路程步行，一半路程骑自行车。路程与时间的关系</w:t>
      </w:r>
      <w:proofErr w:type="gramStart"/>
      <w:r>
        <w:rPr>
          <w:rFonts w:ascii="宋体" w:hAnsi="宋体" w:cs="宋体" w:hint="eastAsia"/>
          <w:bCs/>
        </w:rPr>
        <w:t>图象</w:t>
      </w:r>
      <w:proofErr w:type="gramEnd"/>
      <w:r>
        <w:rPr>
          <w:rFonts w:ascii="宋体" w:hAnsi="宋体" w:cs="宋体" w:hint="eastAsia"/>
          <w:bCs/>
        </w:rPr>
        <w:t>如图所示。则</w:t>
      </w:r>
      <w:proofErr w:type="gramStart"/>
      <w:r>
        <w:rPr>
          <w:rFonts w:ascii="宋体" w:hAnsi="宋体" w:cs="宋体" w:hint="eastAsia"/>
          <w:bCs/>
        </w:rPr>
        <w:t>小亮家到</w:t>
      </w:r>
      <w:proofErr w:type="gramEnd"/>
      <w:r>
        <w:rPr>
          <w:rFonts w:ascii="宋体" w:hAnsi="宋体" w:cs="宋体" w:hint="eastAsia"/>
          <w:bCs/>
        </w:rPr>
        <w:t>和平广场的路程为</w:t>
      </w:r>
      <w:r>
        <w:rPr>
          <w:bCs/>
        </w:rPr>
        <w:t>______</w:t>
      </w:r>
      <w:r>
        <w:rPr>
          <w:rFonts w:eastAsia="Times New Roman"/>
          <w:bCs/>
        </w:rPr>
        <w:t>m</w:t>
      </w:r>
      <w:r>
        <w:rPr>
          <w:rFonts w:ascii="宋体" w:hAnsi="宋体" w:cs="宋体" w:hint="eastAsia"/>
          <w:bCs/>
        </w:rPr>
        <w:t>，小亮骑车的速度为</w:t>
      </w:r>
      <w:r>
        <w:rPr>
          <w:bCs/>
        </w:rPr>
        <w:t>______</w:t>
      </w:r>
      <w:r>
        <w:rPr>
          <w:rFonts w:eastAsia="Times New Roman"/>
          <w:bCs/>
        </w:rPr>
        <w:t>m/s</w:t>
      </w:r>
      <w:r>
        <w:rPr>
          <w:rFonts w:ascii="宋体" w:hAnsi="宋体" w:cs="宋体" w:hint="eastAsia"/>
          <w:bCs/>
        </w:rPr>
        <w:t>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329055" cy="1020445"/>
            <wp:effectExtent l="0" t="0" r="4445" b="825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云南五华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初三三模）</w:t>
      </w:r>
      <w:r>
        <w:rPr>
          <w:rFonts w:ascii="宋体" w:hAnsi="宋体" w:cs="宋体" w:hint="eastAsia"/>
          <w:bCs/>
        </w:rPr>
        <w:t>重庆高速路网全面推行区间测速以来，车辆超速行驶得到了一定遏制．如图所示，一辆小汽车进入测速路段后，乘客发现测速提示牌往后退，他是以</w:t>
      </w:r>
      <w:r>
        <w:rPr>
          <w:bCs/>
        </w:rPr>
        <w:t>_____________</w:t>
      </w:r>
      <w:r>
        <w:rPr>
          <w:rFonts w:ascii="宋体" w:hAnsi="宋体" w:cs="宋体" w:hint="eastAsia"/>
          <w:bCs/>
        </w:rPr>
        <w:t>为参照物．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552575" cy="956945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81695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测速设备测得小汽车在通过</w:t>
      </w:r>
      <w:r>
        <w:rPr>
          <w:rFonts w:eastAsia="Times New Roman"/>
          <w:bCs/>
        </w:rPr>
        <w:t>9.45 km</w:t>
      </w:r>
      <w:r>
        <w:rPr>
          <w:rFonts w:ascii="宋体" w:hAnsi="宋体" w:cs="宋体" w:hint="eastAsia"/>
          <w:bCs/>
        </w:rPr>
        <w:t>的测速区间用时</w:t>
      </w:r>
      <w:r>
        <w:rPr>
          <w:rFonts w:eastAsia="Times New Roman"/>
          <w:bCs/>
        </w:rPr>
        <w:t>270 s</w:t>
      </w:r>
      <w:r>
        <w:rPr>
          <w:rFonts w:ascii="宋体" w:hAnsi="宋体" w:cs="宋体" w:hint="eastAsia"/>
          <w:bCs/>
        </w:rPr>
        <w:t>，其平均速度为</w:t>
      </w:r>
      <w:r>
        <w:rPr>
          <w:bCs/>
        </w:rPr>
        <w:t>_____</w:t>
      </w:r>
      <w:r>
        <w:rPr>
          <w:rFonts w:eastAsia="Times New Roman"/>
          <w:bCs/>
        </w:rPr>
        <w:t xml:space="preserve">  km/h</w:t>
      </w:r>
      <w:r>
        <w:rPr>
          <w:rFonts w:ascii="宋体" w:hAnsi="宋体" w:cs="宋体" w:hint="eastAsia"/>
          <w:bCs/>
        </w:rPr>
        <w:t>．根据该路段限速</w:t>
      </w:r>
      <w:r>
        <w:rPr>
          <w:rFonts w:eastAsia="Times New Roman"/>
          <w:bCs/>
        </w:rPr>
        <w:t>100 km/h</w:t>
      </w:r>
      <w:r>
        <w:rPr>
          <w:rFonts w:ascii="宋体" w:hAnsi="宋体" w:cs="宋体" w:hint="eastAsia"/>
          <w:bCs/>
        </w:rPr>
        <w:t>的规定，该车驾驶员受到了相应处罚．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福建初三其他）</w:t>
      </w:r>
      <w:r>
        <w:rPr>
          <w:rFonts w:ascii="宋体" w:hAnsi="宋体" w:cs="宋体" w:hint="eastAsia"/>
          <w:bCs/>
        </w:rPr>
        <w:t>如图，在“神舟十一号”飞船与“天宫二号”对接的某一过程。地面卫星控制中心是利用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向它们传递指令的；它们成功对接后，若以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为参照物，飞船是静止的。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977390" cy="925195"/>
            <wp:effectExtent l="0" t="0" r="3810" b="825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北京海淀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首都师大</w:t>
      </w:r>
      <w:proofErr w:type="gramStart"/>
      <w:r>
        <w:rPr>
          <w:rFonts w:hint="eastAsia"/>
          <w:bCs/>
        </w:rPr>
        <w:t>二附初</w:t>
      </w:r>
      <w:proofErr w:type="gramEnd"/>
      <w:r>
        <w:rPr>
          <w:rFonts w:hint="eastAsia"/>
          <w:bCs/>
        </w:rPr>
        <w:t>三三模）</w:t>
      </w:r>
      <w:r>
        <w:rPr>
          <w:rFonts w:ascii="宋体" w:hAnsi="宋体" w:cs="宋体" w:hint="eastAsia"/>
          <w:bCs/>
        </w:rPr>
        <w:t>小明利用如图所示实验</w:t>
      </w:r>
      <w:proofErr w:type="gramStart"/>
      <w:r>
        <w:rPr>
          <w:rFonts w:ascii="宋体" w:hAnsi="宋体" w:cs="宋体" w:hint="eastAsia"/>
          <w:bCs/>
        </w:rPr>
        <w:t>装置做测平均速度</w:t>
      </w:r>
      <w:proofErr w:type="gramEnd"/>
      <w:r>
        <w:rPr>
          <w:rFonts w:ascii="宋体" w:hAnsi="宋体" w:cs="宋体" w:hint="eastAsia"/>
          <w:bCs/>
        </w:rPr>
        <w:t>的实验，若秒表每格为</w:t>
      </w:r>
      <w:r>
        <w:rPr>
          <w:rFonts w:eastAsia="Times New Roman"/>
          <w:bCs/>
        </w:rPr>
        <w:t>1s</w:t>
      </w:r>
      <w:r>
        <w:rPr>
          <w:rFonts w:ascii="宋体" w:hAnsi="宋体" w:cs="宋体" w:hint="eastAsia"/>
          <w:bCs/>
        </w:rPr>
        <w:t>（实验中指针没有转过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圈），则该实验中小车通过全程的平均速度大小为</w:t>
      </w:r>
      <w:r>
        <w:rPr>
          <w:bCs/>
        </w:rPr>
        <w:t>_____</w:t>
      </w:r>
      <w:r>
        <w:rPr>
          <w:rFonts w:eastAsia="Times New Roman"/>
          <w:bCs/>
        </w:rPr>
        <w:t>m/s</w:t>
      </w:r>
      <w:r>
        <w:rPr>
          <w:rFonts w:ascii="宋体" w:hAnsi="宋体" w:cs="宋体" w:hint="eastAsia"/>
          <w:bCs/>
        </w:rPr>
        <w:t>；实验中小车通过上半程的平均速度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大于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小于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等于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）小车通过下半程的平均速度。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2339340" cy="1148080"/>
            <wp:effectExtent l="0" t="0" r="381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59719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广东澄海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跳伞运动员打开降落伞后在空中匀速下降，此时运动员和</w:t>
      </w:r>
      <w:proofErr w:type="gramStart"/>
      <w:r>
        <w:rPr>
          <w:rFonts w:ascii="宋体" w:hAnsi="宋体" w:cs="宋体" w:hint="eastAsia"/>
          <w:bCs/>
        </w:rPr>
        <w:t>伞受到</w:t>
      </w:r>
      <w:proofErr w:type="gramEnd"/>
      <w:r>
        <w:rPr>
          <w:rFonts w:ascii="宋体" w:hAnsi="宋体" w:cs="宋体" w:hint="eastAsia"/>
          <w:bCs/>
        </w:rPr>
        <w:t>的空气阻力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重力（填“</w:t>
      </w:r>
      <w:r>
        <w:rPr>
          <w:rFonts w:eastAsia="Times New Roman"/>
          <w:bCs/>
        </w:rPr>
        <w:t>&gt;</w:t>
      </w:r>
      <w:r>
        <w:rPr>
          <w:rFonts w:ascii="宋体" w:hAnsi="宋体" w:cs="宋体" w:hint="eastAsia"/>
          <w:bCs/>
        </w:rPr>
        <w:t>”“</w:t>
      </w:r>
      <w:r>
        <w:rPr>
          <w:rFonts w:eastAsia="Times New Roman"/>
          <w:bCs/>
        </w:rPr>
        <w:t>&lt;</w:t>
      </w:r>
      <w:r>
        <w:rPr>
          <w:rFonts w:ascii="宋体" w:hAnsi="宋体" w:cs="宋体" w:hint="eastAsia"/>
          <w:bCs/>
        </w:rPr>
        <w:t>”或“</w:t>
      </w:r>
      <w:r>
        <w:rPr>
          <w:rFonts w:eastAsia="Times New Roman"/>
          <w:bCs/>
        </w:rPr>
        <w:t>=</w:t>
      </w:r>
      <w:r>
        <w:rPr>
          <w:rFonts w:ascii="宋体" w:hAnsi="宋体" w:cs="宋体" w:hint="eastAsia"/>
          <w:bCs/>
        </w:rPr>
        <w:t>”），运动员的重力势能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（填“变大”“变小”或“不变”）；以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为参照物，运动员是静止的．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西工大附中分校初三一模）</w:t>
      </w:r>
      <w:r>
        <w:rPr>
          <w:rFonts w:ascii="宋体" w:hAnsi="宋体" w:cs="宋体" w:hint="eastAsia"/>
          <w:bCs/>
        </w:rPr>
        <w:t>阅读材料，回答问题。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新华社电：</w:t>
      </w:r>
      <w:r>
        <w:rPr>
          <w:rFonts w:eastAsia="Times New Roman"/>
          <w:bCs/>
        </w:rPr>
        <w:t>2019</w:t>
      </w:r>
      <w:r>
        <w:rPr>
          <w:rFonts w:ascii="宋体" w:hAnsi="宋体" w:cs="宋体" w:hint="eastAsia"/>
          <w:bCs/>
        </w:rPr>
        <w:t>年</w:t>
      </w:r>
      <w:r>
        <w:rPr>
          <w:rFonts w:eastAsia="Times New Roman"/>
          <w:bCs/>
        </w:rPr>
        <w:t>5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17</w:t>
      </w:r>
      <w:r>
        <w:rPr>
          <w:rFonts w:ascii="宋体" w:hAnsi="宋体" w:cs="宋体" w:hint="eastAsia"/>
          <w:bCs/>
        </w:rPr>
        <w:t>日</w:t>
      </w:r>
      <w:r>
        <w:rPr>
          <w:rFonts w:eastAsia="Times New Roman"/>
          <w:bCs/>
        </w:rPr>
        <w:t>23</w:t>
      </w:r>
      <w:r>
        <w:rPr>
          <w:rFonts w:ascii="宋体" w:hAnsi="宋体" w:cs="宋体" w:hint="eastAsia"/>
          <w:bCs/>
        </w:rPr>
        <w:t>时</w:t>
      </w:r>
      <w:r>
        <w:rPr>
          <w:rFonts w:eastAsia="Times New Roman"/>
          <w:bCs/>
        </w:rPr>
        <w:t>48</w:t>
      </w:r>
      <w:r>
        <w:rPr>
          <w:rFonts w:ascii="宋体" w:hAnsi="宋体" w:cs="宋体" w:hint="eastAsia"/>
          <w:bCs/>
        </w:rPr>
        <w:t>分，我国在西昌卫星发射中心用长征三号丙运载火箭，成功发射一颗北斗导航卫星。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该卫星属地球静止轨道卫星，它运行在位于地球赤道上空约</w:t>
      </w:r>
      <w:r>
        <w:rPr>
          <w:rFonts w:eastAsia="Times New Roman"/>
          <w:bCs/>
        </w:rPr>
        <w:t>36000km</w:t>
      </w:r>
      <w:r>
        <w:rPr>
          <w:rFonts w:ascii="宋体" w:hAnsi="宋体" w:cs="宋体" w:hint="eastAsia"/>
          <w:bCs/>
        </w:rPr>
        <w:t>的圆形轨道上，运行方向与地球自转方向相同，运行一周的时间与地球自转一周的时间相等。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地球静止轨道卫星可以对所覆盖区域实现</w:t>
      </w:r>
      <w:r>
        <w:rPr>
          <w:rFonts w:eastAsia="Times New Roman"/>
          <w:bCs/>
        </w:rPr>
        <w:t>24</w:t>
      </w:r>
      <w:r>
        <w:rPr>
          <w:rFonts w:ascii="宋体" w:hAnsi="宋体" w:cs="宋体" w:hint="eastAsia"/>
          <w:bCs/>
        </w:rPr>
        <w:t>小时不间断的移动通信，如卫星电话、电视节目转播等。卫星电话使“天涯若比邻”成为了现实，两人通过卫星电话通话时，发出“呼叫”与听到“回应”之间有一段时间差，称之为“延迟时间”。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  <w:lang w:eastAsia="zh-TW"/>
        </w:rPr>
        <w:drawing>
          <wp:inline distT="0" distB="0" distL="0" distR="0">
            <wp:extent cx="1360805" cy="165862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火箭发射时，高温高压燃气从尾部喷出，火箭获得上升的推力，该推力的施力物体是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。地球静止轨道卫星沿圆形轨道正常运行时相对于地面是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（选填“运动”或“静止”）的，此时卫星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（选填“处于”或“不处于”）平衡状态；</w:t>
      </w:r>
    </w:p>
    <w:p w:rsidR="00B0176C" w:rsidRDefault="00B0176C" w:rsidP="00B0176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卫星电话是通过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（选填“超声波”或“电磁波”）来传递信息的请你估算出使用卫星电话通话的“延迟时间”至少为</w:t>
      </w:r>
      <w:r>
        <w:rPr>
          <w:bCs/>
        </w:rPr>
        <w:t>_____</w:t>
      </w:r>
      <w:r>
        <w:rPr>
          <w:rFonts w:eastAsia="Times New Roman"/>
          <w:bCs/>
        </w:rPr>
        <w:t>s</w:t>
      </w:r>
      <w:r>
        <w:rPr>
          <w:rFonts w:ascii="宋体" w:hAnsi="宋体" w:cs="宋体" w:hint="eastAsia"/>
          <w:bCs/>
        </w:rPr>
        <w:t>。</w:t>
      </w:r>
    </w:p>
    <w:p w:rsidR="00B0176C" w:rsidRDefault="00B0176C" w:rsidP="00B0176C">
      <w:pPr>
        <w:rPr>
          <w:rFonts w:hint="eastAsia"/>
          <w:bCs/>
        </w:rPr>
      </w:pPr>
    </w:p>
    <w:p w:rsidR="00B0176C" w:rsidRDefault="00B0176C" w:rsidP="00B0176C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D6432" w:rsidRPr="00B0176C" w:rsidRDefault="00FD6432">
      <w:pPr>
        <w:rPr>
          <w:sz w:val="24"/>
        </w:rPr>
      </w:pPr>
    </w:p>
    <w:sectPr w:rsidR="00FD6432" w:rsidRPr="00B0176C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9C" w:rsidRDefault="00A9279C" w:rsidP="00CC032E">
      <w:r>
        <w:separator/>
      </w:r>
    </w:p>
  </w:endnote>
  <w:endnote w:type="continuationSeparator" w:id="0">
    <w:p w:rsidR="00A9279C" w:rsidRDefault="00A9279C" w:rsidP="00CC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9C" w:rsidRDefault="00A9279C" w:rsidP="00CC032E">
      <w:r>
        <w:separator/>
      </w:r>
    </w:p>
  </w:footnote>
  <w:footnote w:type="continuationSeparator" w:id="0">
    <w:p w:rsidR="00A9279C" w:rsidRDefault="00A9279C" w:rsidP="00CC0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32E" w:rsidRDefault="00CC032E" w:rsidP="00CC032E">
    <w:pPr>
      <w:pStyle w:val="a3"/>
      <w:jc w:val="center"/>
      <w:rPr>
        <w:lang w:eastAsia="zh-CN"/>
      </w:rPr>
    </w:pPr>
    <w:r w:rsidRPr="00CC032E">
      <w:rPr>
        <w:rFonts w:hint="eastAsia"/>
        <w:lang w:eastAsia="zh-CN"/>
      </w:rPr>
      <w:t>河北省</w:t>
    </w:r>
    <w:r w:rsidRPr="00CC032E">
      <w:rPr>
        <w:lang w:eastAsia="zh-CN"/>
      </w:rPr>
      <w:t>5</w:t>
    </w:r>
    <w:r w:rsidRPr="00CC032E">
      <w:rPr>
        <w:rFonts w:hint="eastAsia"/>
        <w:lang w:eastAsia="zh-CN"/>
      </w:rPr>
      <w:t>年（</w:t>
    </w:r>
    <w:r w:rsidRPr="00CC032E">
      <w:rPr>
        <w:lang w:eastAsia="zh-CN"/>
      </w:rPr>
      <w:t>2016-2020</w:t>
    </w:r>
    <w:r w:rsidRPr="00CC032E">
      <w:rPr>
        <w:rFonts w:hint="eastAsia"/>
        <w:lang w:eastAsia="zh-CN"/>
      </w:rPr>
      <w:t>）中考</w:t>
    </w:r>
    <w:r w:rsidRPr="00CC032E">
      <w:rPr>
        <w:lang w:eastAsia="zh-CN"/>
      </w:rPr>
      <w:t>1</w:t>
    </w:r>
    <w:r w:rsidRPr="00CC032E">
      <w:rPr>
        <w:rFonts w:hint="eastAsia"/>
        <w:lang w:eastAsia="zh-CN"/>
      </w:rPr>
      <w:t>年模拟物理真题分项详解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06"/>
    <w:rsid w:val="00462806"/>
    <w:rsid w:val="00A9279C"/>
    <w:rsid w:val="00B0176C"/>
    <w:rsid w:val="00C10852"/>
    <w:rsid w:val="00CC032E"/>
    <w:rsid w:val="00FD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111">
    <w:name w:val="Normal_1_11"/>
    <w:uiPriority w:val="99"/>
    <w:rsid w:val="00B0176C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rsid w:val="00B0176C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2E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CC032E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C03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CC032E"/>
    <w:rPr>
      <w:sz w:val="20"/>
      <w:szCs w:val="20"/>
    </w:rPr>
  </w:style>
  <w:style w:type="paragraph" w:customStyle="1" w:styleId="Normal1">
    <w:name w:val="Normal_1"/>
    <w:qFormat/>
    <w:rsid w:val="00CC032E"/>
    <w:pPr>
      <w:widowControl w:val="0"/>
      <w:jc w:val="both"/>
    </w:pPr>
    <w:rPr>
      <w:rFonts w:ascii="Calibri" w:eastAsia="宋体" w:hAnsi="Calibri" w:cs="宋体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CC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032E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Normal111">
    <w:name w:val="Normal_1_11"/>
    <w:uiPriority w:val="99"/>
    <w:rsid w:val="00B0176C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rsid w:val="00B0176C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510</Words>
  <Characters>2913</Characters>
  <Application>Microsoft Office Word</Application>
  <DocSecurity>0</DocSecurity>
  <Lines>24</Lines>
  <Paragraphs>6</Paragraphs>
  <ScaleCrop>false</ScaleCrop>
  <Company>Microsoft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2020-12-23T02:18:00Z</dcterms:created>
  <dcterms:modified xsi:type="dcterms:W3CDTF">2020-12-23T02:18:00Z</dcterms:modified>
</cp:coreProperties>
</file>